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4E13E" w14:textId="77777777" w:rsidR="00A52148" w:rsidRDefault="00A52148">
      <w:pPr>
        <w:rPr>
          <w:b/>
          <w:bCs/>
        </w:rPr>
      </w:pPr>
      <w:r>
        <w:rPr>
          <w:b/>
          <w:bCs/>
        </w:rPr>
        <w:t>Liite2</w:t>
      </w:r>
    </w:p>
    <w:p w14:paraId="314905AF" w14:textId="020C7AEF" w:rsidR="00F05A02" w:rsidRPr="0095764A" w:rsidRDefault="00513908">
      <w:pPr>
        <w:rPr>
          <w:b/>
          <w:bCs/>
        </w:rPr>
      </w:pPr>
      <w:r w:rsidRPr="0095764A">
        <w:rPr>
          <w:b/>
          <w:bCs/>
        </w:rPr>
        <w:t>Nuorisoneuvoston lausunto Lasten ja Nuorten hyvinvointi- ja turvallisuus</w:t>
      </w:r>
      <w:r w:rsidR="00F05A02" w:rsidRPr="0095764A">
        <w:rPr>
          <w:b/>
          <w:bCs/>
        </w:rPr>
        <w:t>ohjelma</w:t>
      </w:r>
      <w:r w:rsidR="000235F3" w:rsidRPr="0095764A">
        <w:rPr>
          <w:b/>
          <w:bCs/>
        </w:rPr>
        <w:t>an 2021-2025</w:t>
      </w:r>
    </w:p>
    <w:p w14:paraId="603C205E" w14:textId="3AE9AAC4" w:rsidR="004F71DA" w:rsidRDefault="00513908">
      <w:r>
        <w:t xml:space="preserve"> </w:t>
      </w:r>
    </w:p>
    <w:p w14:paraId="457A4DB1" w14:textId="1E230D5C" w:rsidR="002223A7" w:rsidRPr="0095764A" w:rsidRDefault="002223A7" w:rsidP="002223A7">
      <w:pPr>
        <w:spacing w:line="240" w:lineRule="auto"/>
        <w:textAlignment w:val="baseline"/>
        <w:rPr>
          <w:rFonts w:eastAsia="Times New Roman" w:cs="Arial"/>
        </w:rPr>
      </w:pPr>
      <w:r w:rsidRPr="0095764A">
        <w:t>-</w:t>
      </w:r>
      <w:r w:rsidRPr="0095764A">
        <w:rPr>
          <w:rFonts w:eastAsia="Times New Roman" w:cs="Arial"/>
          <w:b/>
          <w:bCs/>
        </w:rPr>
        <w:t xml:space="preserve"> Terveelliset elämäntavat - </w:t>
      </w:r>
      <w:proofErr w:type="spellStart"/>
      <w:r w:rsidRPr="0095764A">
        <w:rPr>
          <w:rFonts w:eastAsia="Times New Roman" w:cs="Arial"/>
          <w:b/>
          <w:bCs/>
        </w:rPr>
        <w:t>Sunkhaan</w:t>
      </w:r>
      <w:proofErr w:type="spellEnd"/>
      <w:r w:rsidRPr="0095764A">
        <w:rPr>
          <w:rFonts w:eastAsia="Times New Roman" w:cs="Arial"/>
          <w:b/>
          <w:bCs/>
        </w:rPr>
        <w:t> tästä </w:t>
      </w:r>
      <w:proofErr w:type="spellStart"/>
      <w:r w:rsidRPr="0095764A">
        <w:rPr>
          <w:rFonts w:eastAsia="Times New Roman" w:cs="Arial"/>
          <w:b/>
          <w:bCs/>
        </w:rPr>
        <w:t>ennää</w:t>
      </w:r>
      <w:proofErr w:type="spellEnd"/>
      <w:r w:rsidRPr="0095764A">
        <w:rPr>
          <w:rFonts w:eastAsia="Times New Roman" w:cs="Arial"/>
          <w:b/>
          <w:bCs/>
        </w:rPr>
        <w:t> päivä parane</w:t>
      </w:r>
      <w:r w:rsidRPr="0095764A">
        <w:rPr>
          <w:rFonts w:eastAsia="Times New Roman" w:cs="Arial"/>
        </w:rPr>
        <w:t> (ruokailu, liikunta, lepo): </w:t>
      </w:r>
    </w:p>
    <w:p w14:paraId="5F0B020B" w14:textId="5DA071AB" w:rsidR="00513908" w:rsidRDefault="002223A7">
      <w:r>
        <w:t>Kohta 1. herätti keskustelua siitä, kuinka liikkumiseen ja lepoon ei ohjelman tavoitteisiin peilaten ole kunnollista ja informatiivist</w:t>
      </w:r>
      <w:r w:rsidR="0014007E">
        <w:t>a tietoa ja keskustelua. Ruokailuun oli jonkin verran infoa ja keskustelua yläasteella, mutta lukiossa ei niinkään paljoa. Kouluissa pitäisi olla rauhoittumis- ja lepotiloja.</w:t>
      </w:r>
    </w:p>
    <w:p w14:paraId="319DC38D" w14:textId="3AF588F6" w:rsidR="0014007E" w:rsidRDefault="00936DBB">
      <w:r>
        <w:t>Kohta 2. Todettiin kokeilu hyväksi. Toivottiin että kokeilu koskisi ala- ja yläasteita, ja lukiota.</w:t>
      </w:r>
    </w:p>
    <w:p w14:paraId="369C97A6" w14:textId="41645B4F" w:rsidR="00837066" w:rsidRDefault="00936DBB">
      <w:r>
        <w:t xml:space="preserve">Kohta 3. Kouluruokakyselyjen käytännöt herättivät keskustelua, onko tarkoitus kysellä lempiruuasta vaiko yleisimmin eri ruuista. </w:t>
      </w:r>
      <w:r w:rsidR="00837066">
        <w:t xml:space="preserve">Lukiossa ei </w:t>
      </w:r>
      <w:r w:rsidR="00457862">
        <w:t>kouluruokailusta ole järjestetty</w:t>
      </w:r>
      <w:r w:rsidR="0021531E">
        <w:t xml:space="preserve"> kyselyä</w:t>
      </w:r>
      <w:r w:rsidR="00837066">
        <w:t>.</w:t>
      </w:r>
    </w:p>
    <w:p w14:paraId="24FE196E" w14:textId="77777777" w:rsidR="00837066" w:rsidRDefault="00837066">
      <w:r>
        <w:t>Kohta 5. Nuorisoneuvostossa koettiin että kolmas sektori on hoitanut tämän kohdan hyvin.</w:t>
      </w:r>
    </w:p>
    <w:p w14:paraId="16A7F758" w14:textId="77777777" w:rsidR="00837066" w:rsidRDefault="00837066"/>
    <w:p w14:paraId="47C496FB" w14:textId="77777777" w:rsidR="00917463" w:rsidRPr="0095764A" w:rsidRDefault="00917463" w:rsidP="00917463">
      <w:pPr>
        <w:spacing w:line="240" w:lineRule="auto"/>
        <w:textAlignment w:val="baseline"/>
        <w:rPr>
          <w:rFonts w:eastAsia="Times New Roman" w:cs="Arial"/>
        </w:rPr>
      </w:pPr>
      <w:r w:rsidRPr="0095764A">
        <w:rPr>
          <w:rFonts w:eastAsia="Times New Roman" w:cs="Arial"/>
          <w:b/>
          <w:bCs/>
        </w:rPr>
        <w:t>Terveelliset elämäntavat - </w:t>
      </w:r>
      <w:proofErr w:type="spellStart"/>
      <w:r w:rsidRPr="0095764A">
        <w:rPr>
          <w:rFonts w:eastAsia="Times New Roman" w:cs="Arial"/>
          <w:b/>
          <w:bCs/>
        </w:rPr>
        <w:t>Sunkhaan</w:t>
      </w:r>
      <w:proofErr w:type="spellEnd"/>
      <w:r w:rsidRPr="0095764A">
        <w:rPr>
          <w:rFonts w:eastAsia="Times New Roman" w:cs="Arial"/>
          <w:b/>
          <w:bCs/>
        </w:rPr>
        <w:t> tästä </w:t>
      </w:r>
      <w:proofErr w:type="spellStart"/>
      <w:r w:rsidRPr="0095764A">
        <w:rPr>
          <w:rFonts w:eastAsia="Times New Roman" w:cs="Arial"/>
          <w:b/>
          <w:bCs/>
        </w:rPr>
        <w:t>ennää</w:t>
      </w:r>
      <w:proofErr w:type="spellEnd"/>
      <w:r w:rsidRPr="0095764A">
        <w:rPr>
          <w:rFonts w:eastAsia="Times New Roman" w:cs="Arial"/>
          <w:b/>
          <w:bCs/>
        </w:rPr>
        <w:t> päivä parane</w:t>
      </w:r>
      <w:r w:rsidRPr="0095764A">
        <w:rPr>
          <w:rFonts w:eastAsia="Times New Roman" w:cs="Arial"/>
        </w:rPr>
        <w:t> (ruokailu, liikunta, lepo): </w:t>
      </w:r>
    </w:p>
    <w:p w14:paraId="53E75723" w14:textId="7092850F" w:rsidR="0014007E" w:rsidRDefault="00917463">
      <w:r>
        <w:t>-Metka toiminta koettiin hyväksi.</w:t>
      </w:r>
    </w:p>
    <w:p w14:paraId="7C0EB661" w14:textId="086FEC55" w:rsidR="00917463" w:rsidRDefault="00917463">
      <w:r>
        <w:t>-</w:t>
      </w:r>
      <w:r w:rsidR="0018606B">
        <w:t xml:space="preserve">Mielenterveyspalvelut koettiin hyväksi ja palvelutaso </w:t>
      </w:r>
      <w:r w:rsidR="0021531E">
        <w:t xml:space="preserve">pitää </w:t>
      </w:r>
      <w:r w:rsidR="0018606B">
        <w:t>pysy</w:t>
      </w:r>
      <w:r w:rsidR="0021531E">
        <w:t>ä</w:t>
      </w:r>
      <w:r w:rsidR="0018606B">
        <w:t xml:space="preserve"> kunnossa.</w:t>
      </w:r>
    </w:p>
    <w:p w14:paraId="3C369C94" w14:textId="164BA477" w:rsidR="0018606B" w:rsidRDefault="0018606B">
      <w:r>
        <w:t>-Kohta 7. Mikäli kulttuuriharrastuksien mahdollisuuksia on, niin niistä pitäisi tiedottaa niin että kaikilla olisi tietoa niistä.</w:t>
      </w:r>
      <w:r w:rsidR="0021531E">
        <w:t xml:space="preserve"> </w:t>
      </w:r>
      <w:r w:rsidR="00CD7CC7">
        <w:t>Keskusteluissa kävi ilmi että monet nuoret eivät tienneet nykyistäkään kulttuuritarjonta</w:t>
      </w:r>
      <w:r w:rsidR="003162F4">
        <w:t>a kunnolla.</w:t>
      </w:r>
    </w:p>
    <w:p w14:paraId="32102C88" w14:textId="388B9D91" w:rsidR="0018606B" w:rsidRDefault="0018606B">
      <w:r>
        <w:t>-Kohta 8. Erittäin kannatettava idea. Ehkä jonkunlaista mitoitusta siitä minkä lajien välineistöä toivotaan eniten.</w:t>
      </w:r>
    </w:p>
    <w:p w14:paraId="6D121FBA" w14:textId="77777777" w:rsidR="0018606B" w:rsidRPr="0095764A" w:rsidRDefault="0018606B" w:rsidP="0018606B">
      <w:pPr>
        <w:spacing w:line="240" w:lineRule="auto"/>
        <w:textAlignment w:val="baseline"/>
        <w:rPr>
          <w:rFonts w:eastAsia="Times New Roman" w:cs="Arial"/>
        </w:rPr>
      </w:pPr>
      <w:r w:rsidRPr="0095764A">
        <w:rPr>
          <w:rFonts w:eastAsia="Times New Roman" w:cs="Arial"/>
          <w:b/>
          <w:bCs/>
        </w:rPr>
        <w:t>Osallisuus hyvinvoinnin tukena - Jo vain </w:t>
      </w:r>
      <w:proofErr w:type="spellStart"/>
      <w:r w:rsidRPr="0095764A">
        <w:rPr>
          <w:rFonts w:eastAsia="Times New Roman" w:cs="Arial"/>
          <w:b/>
          <w:bCs/>
        </w:rPr>
        <w:t>met</w:t>
      </w:r>
      <w:proofErr w:type="spellEnd"/>
      <w:r w:rsidRPr="0095764A">
        <w:rPr>
          <w:rFonts w:eastAsia="Times New Roman" w:cs="Arial"/>
          <w:b/>
          <w:bCs/>
        </w:rPr>
        <w:t> tämä </w:t>
      </w:r>
      <w:proofErr w:type="spellStart"/>
      <w:r w:rsidRPr="0095764A">
        <w:rPr>
          <w:rFonts w:eastAsia="Times New Roman" w:cs="Arial"/>
          <w:b/>
          <w:bCs/>
        </w:rPr>
        <w:t>yhessä</w:t>
      </w:r>
      <w:proofErr w:type="spellEnd"/>
      <w:r w:rsidRPr="0095764A">
        <w:rPr>
          <w:rFonts w:eastAsia="Times New Roman" w:cs="Arial"/>
          <w:b/>
          <w:bCs/>
        </w:rPr>
        <w:t> </w:t>
      </w:r>
      <w:proofErr w:type="spellStart"/>
      <w:r w:rsidRPr="0095764A">
        <w:rPr>
          <w:rFonts w:eastAsia="Times New Roman" w:cs="Arial"/>
          <w:b/>
          <w:bCs/>
        </w:rPr>
        <w:t>klaarathaan</w:t>
      </w:r>
      <w:proofErr w:type="spellEnd"/>
      <w:r w:rsidRPr="0095764A">
        <w:rPr>
          <w:rFonts w:eastAsia="Times New Roman" w:cs="Arial"/>
        </w:rPr>
        <w:t> </w:t>
      </w:r>
    </w:p>
    <w:p w14:paraId="318F00E3" w14:textId="1B5A254C" w:rsidR="0018606B" w:rsidRDefault="0018606B">
      <w:r>
        <w:t xml:space="preserve">-Kohta 1. Metka ja </w:t>
      </w:r>
      <w:proofErr w:type="spellStart"/>
      <w:r>
        <w:t>kläpit</w:t>
      </w:r>
      <w:proofErr w:type="spellEnd"/>
      <w:r>
        <w:t xml:space="preserve"> tallessa keskittyvät peruskouluikäisiin nuoriin. Onko lukio- ja toisen asteen nuorille avoimia </w:t>
      </w:r>
      <w:proofErr w:type="spellStart"/>
      <w:r>
        <w:t>höntsä</w:t>
      </w:r>
      <w:proofErr w:type="spellEnd"/>
      <w:r>
        <w:t>-vuorotoimin</w:t>
      </w:r>
      <w:r w:rsidR="003162F4">
        <w:t>toja</w:t>
      </w:r>
      <w:r>
        <w:t xml:space="preserve"> olemassa?</w:t>
      </w:r>
    </w:p>
    <w:p w14:paraId="7FD36772" w14:textId="5DF5BCB5" w:rsidR="00FB62A8" w:rsidRDefault="00FB62A8">
      <w:r>
        <w:t>-kohta 2, 3, ja 4 ovat kannatettavia toimintoja ja nuorisoneuvosto haluaa olla mukana näissä toiminnoissa.</w:t>
      </w:r>
    </w:p>
    <w:p w14:paraId="79F7BDBE" w14:textId="6156DB36" w:rsidR="007262C1" w:rsidRPr="0095764A" w:rsidRDefault="007262C1" w:rsidP="007262C1">
      <w:pPr>
        <w:spacing w:line="240" w:lineRule="auto"/>
        <w:textAlignment w:val="baseline"/>
        <w:rPr>
          <w:rFonts w:eastAsia="Times New Roman" w:cs="Arial"/>
        </w:rPr>
      </w:pPr>
      <w:r w:rsidRPr="0095764A">
        <w:rPr>
          <w:rFonts w:eastAsia="Times New Roman" w:cs="Arial"/>
          <w:b/>
          <w:bCs/>
        </w:rPr>
        <w:t>Syrjäytymisen ehkäiseminen - </w:t>
      </w:r>
      <w:proofErr w:type="spellStart"/>
      <w:r w:rsidRPr="0095764A">
        <w:rPr>
          <w:rFonts w:eastAsia="Times New Roman" w:cs="Arial"/>
          <w:b/>
          <w:bCs/>
        </w:rPr>
        <w:t>Molisin</w:t>
      </w:r>
      <w:proofErr w:type="spellEnd"/>
      <w:r w:rsidRPr="0095764A">
        <w:rPr>
          <w:rFonts w:eastAsia="Times New Roman" w:cs="Arial"/>
          <w:b/>
          <w:bCs/>
        </w:rPr>
        <w:t>, Solisit, </w:t>
      </w:r>
      <w:proofErr w:type="spellStart"/>
      <w:r w:rsidRPr="0095764A">
        <w:rPr>
          <w:rFonts w:eastAsia="Times New Roman" w:cs="Arial"/>
          <w:b/>
          <w:bCs/>
        </w:rPr>
        <w:t>Solis</w:t>
      </w:r>
      <w:proofErr w:type="spellEnd"/>
      <w:r w:rsidRPr="0095764A">
        <w:rPr>
          <w:rFonts w:eastAsia="Times New Roman" w:cs="Arial"/>
          <w:b/>
          <w:bCs/>
        </w:rPr>
        <w:t>, </w:t>
      </w:r>
      <w:proofErr w:type="spellStart"/>
      <w:r w:rsidRPr="0095764A">
        <w:rPr>
          <w:rFonts w:eastAsia="Times New Roman" w:cs="Arial"/>
          <w:b/>
          <w:bCs/>
        </w:rPr>
        <w:t>Molisimma</w:t>
      </w:r>
      <w:proofErr w:type="spellEnd"/>
      <w:r w:rsidRPr="0095764A">
        <w:rPr>
          <w:rFonts w:eastAsia="Times New Roman" w:cs="Arial"/>
          <w:b/>
          <w:bCs/>
        </w:rPr>
        <w:t>, </w:t>
      </w:r>
      <w:proofErr w:type="spellStart"/>
      <w:r w:rsidRPr="0095764A">
        <w:rPr>
          <w:rFonts w:eastAsia="Times New Roman" w:cs="Arial"/>
          <w:b/>
          <w:bCs/>
        </w:rPr>
        <w:t>Tolisitta</w:t>
      </w:r>
      <w:proofErr w:type="spellEnd"/>
      <w:r w:rsidRPr="0095764A">
        <w:rPr>
          <w:rFonts w:eastAsia="Times New Roman" w:cs="Arial"/>
          <w:b/>
          <w:bCs/>
        </w:rPr>
        <w:t>, </w:t>
      </w:r>
      <w:proofErr w:type="spellStart"/>
      <w:r w:rsidRPr="0095764A">
        <w:rPr>
          <w:rFonts w:eastAsia="Times New Roman" w:cs="Arial"/>
          <w:b/>
          <w:bCs/>
        </w:rPr>
        <w:t>Nolis</w:t>
      </w:r>
      <w:proofErr w:type="spellEnd"/>
      <w:r w:rsidRPr="0095764A">
        <w:rPr>
          <w:rFonts w:eastAsia="Times New Roman" w:cs="Arial"/>
        </w:rPr>
        <w:t> </w:t>
      </w:r>
    </w:p>
    <w:p w14:paraId="5F3314AE" w14:textId="22FF838E" w:rsidR="00FB62A8" w:rsidRPr="0095764A" w:rsidRDefault="003162F4" w:rsidP="007262C1">
      <w:pPr>
        <w:spacing w:line="240" w:lineRule="auto"/>
        <w:textAlignment w:val="baseline"/>
        <w:rPr>
          <w:rFonts w:eastAsia="Times New Roman" w:cs="Arial"/>
        </w:rPr>
      </w:pPr>
      <w:r w:rsidRPr="0095764A">
        <w:rPr>
          <w:rFonts w:eastAsia="Times New Roman" w:cs="Arial"/>
        </w:rPr>
        <w:t>-Kohta 1.</w:t>
      </w:r>
      <w:r w:rsidR="007262C1" w:rsidRPr="0095764A">
        <w:rPr>
          <w:rFonts w:eastAsia="Times New Roman" w:cs="Arial"/>
        </w:rPr>
        <w:t> Nuorisoneuvosto kannattaa toiminnan jatkamista.</w:t>
      </w:r>
    </w:p>
    <w:p w14:paraId="2BC597E6" w14:textId="77777777" w:rsidR="007262C1" w:rsidRPr="0095764A" w:rsidRDefault="007262C1" w:rsidP="007262C1">
      <w:pPr>
        <w:spacing w:line="240" w:lineRule="auto"/>
        <w:textAlignment w:val="baseline"/>
        <w:rPr>
          <w:rFonts w:eastAsia="Times New Roman" w:cs="Arial"/>
        </w:rPr>
      </w:pPr>
      <w:r w:rsidRPr="0095764A">
        <w:rPr>
          <w:rFonts w:eastAsia="Times New Roman" w:cs="Arial"/>
          <w:b/>
          <w:bCs/>
        </w:rPr>
        <w:t>Osallisuus hyvinvoinnin tukena - Jo vain </w:t>
      </w:r>
      <w:proofErr w:type="spellStart"/>
      <w:r w:rsidRPr="0095764A">
        <w:rPr>
          <w:rFonts w:eastAsia="Times New Roman" w:cs="Arial"/>
          <w:b/>
          <w:bCs/>
        </w:rPr>
        <w:t>met</w:t>
      </w:r>
      <w:proofErr w:type="spellEnd"/>
      <w:r w:rsidRPr="0095764A">
        <w:rPr>
          <w:rFonts w:eastAsia="Times New Roman" w:cs="Arial"/>
          <w:b/>
          <w:bCs/>
        </w:rPr>
        <w:t> tämä </w:t>
      </w:r>
      <w:proofErr w:type="spellStart"/>
      <w:r w:rsidRPr="0095764A">
        <w:rPr>
          <w:rFonts w:eastAsia="Times New Roman" w:cs="Arial"/>
          <w:b/>
          <w:bCs/>
        </w:rPr>
        <w:t>yhessä</w:t>
      </w:r>
      <w:proofErr w:type="spellEnd"/>
      <w:r w:rsidRPr="0095764A">
        <w:rPr>
          <w:rFonts w:eastAsia="Times New Roman" w:cs="Arial"/>
          <w:b/>
          <w:bCs/>
        </w:rPr>
        <w:t> </w:t>
      </w:r>
      <w:proofErr w:type="spellStart"/>
      <w:r w:rsidRPr="0095764A">
        <w:rPr>
          <w:rFonts w:eastAsia="Times New Roman" w:cs="Arial"/>
          <w:b/>
          <w:bCs/>
        </w:rPr>
        <w:t>klaarathaan</w:t>
      </w:r>
      <w:proofErr w:type="spellEnd"/>
      <w:r w:rsidRPr="0095764A">
        <w:rPr>
          <w:rFonts w:eastAsia="Times New Roman" w:cs="Arial"/>
        </w:rPr>
        <w:t> </w:t>
      </w:r>
    </w:p>
    <w:p w14:paraId="592DAC80" w14:textId="51B6BCD8" w:rsidR="007262C1" w:rsidRPr="0095764A" w:rsidRDefault="003162F4" w:rsidP="007262C1">
      <w:pPr>
        <w:spacing w:line="240" w:lineRule="auto"/>
        <w:textAlignment w:val="baseline"/>
        <w:rPr>
          <w:rFonts w:eastAsia="Times New Roman" w:cs="Arial"/>
        </w:rPr>
      </w:pPr>
      <w:r w:rsidRPr="0095764A">
        <w:rPr>
          <w:rFonts w:eastAsia="Times New Roman" w:cs="Arial"/>
        </w:rPr>
        <w:t>-</w:t>
      </w:r>
      <w:r w:rsidR="007262C1" w:rsidRPr="0095764A">
        <w:rPr>
          <w:rFonts w:eastAsia="Times New Roman" w:cs="Arial"/>
        </w:rPr>
        <w:t>kohta 1.</w:t>
      </w:r>
      <w:r w:rsidRPr="0095764A">
        <w:rPr>
          <w:rFonts w:eastAsia="Times New Roman" w:cs="Arial"/>
        </w:rPr>
        <w:t xml:space="preserve"> </w:t>
      </w:r>
      <w:r w:rsidR="007262C1" w:rsidRPr="0095764A">
        <w:rPr>
          <w:rFonts w:eastAsia="Times New Roman" w:cs="Arial"/>
        </w:rPr>
        <w:t>Nuorisoneuvoston mielestä ehdotukset ovat kannatettavia.</w:t>
      </w:r>
    </w:p>
    <w:p w14:paraId="47B66FEC" w14:textId="77777777" w:rsidR="007262C1" w:rsidRPr="0095764A" w:rsidRDefault="007262C1" w:rsidP="007262C1">
      <w:pPr>
        <w:spacing w:line="240" w:lineRule="auto"/>
        <w:textAlignment w:val="baseline"/>
        <w:rPr>
          <w:rFonts w:eastAsia="Times New Roman" w:cs="Arial"/>
        </w:rPr>
      </w:pPr>
      <w:r w:rsidRPr="0095764A">
        <w:rPr>
          <w:rFonts w:eastAsia="Times New Roman" w:cs="Arial"/>
          <w:b/>
          <w:bCs/>
        </w:rPr>
        <w:t>Syrjäytymisen ehkäiseminen - </w:t>
      </w:r>
      <w:proofErr w:type="spellStart"/>
      <w:r w:rsidRPr="0095764A">
        <w:rPr>
          <w:rFonts w:eastAsia="Times New Roman" w:cs="Arial"/>
          <w:b/>
          <w:bCs/>
        </w:rPr>
        <w:t>Molisin</w:t>
      </w:r>
      <w:proofErr w:type="spellEnd"/>
      <w:r w:rsidRPr="0095764A">
        <w:rPr>
          <w:rFonts w:eastAsia="Times New Roman" w:cs="Arial"/>
          <w:b/>
          <w:bCs/>
        </w:rPr>
        <w:t>, Solisit, </w:t>
      </w:r>
      <w:proofErr w:type="spellStart"/>
      <w:r w:rsidRPr="0095764A">
        <w:rPr>
          <w:rFonts w:eastAsia="Times New Roman" w:cs="Arial"/>
          <w:b/>
          <w:bCs/>
        </w:rPr>
        <w:t>Solis</w:t>
      </w:r>
      <w:proofErr w:type="spellEnd"/>
      <w:r w:rsidRPr="0095764A">
        <w:rPr>
          <w:rFonts w:eastAsia="Times New Roman" w:cs="Arial"/>
          <w:b/>
          <w:bCs/>
        </w:rPr>
        <w:t>, </w:t>
      </w:r>
      <w:proofErr w:type="spellStart"/>
      <w:r w:rsidRPr="0095764A">
        <w:rPr>
          <w:rFonts w:eastAsia="Times New Roman" w:cs="Arial"/>
          <w:b/>
          <w:bCs/>
        </w:rPr>
        <w:t>Molisimma</w:t>
      </w:r>
      <w:proofErr w:type="spellEnd"/>
      <w:r w:rsidRPr="0095764A">
        <w:rPr>
          <w:rFonts w:eastAsia="Times New Roman" w:cs="Arial"/>
          <w:b/>
          <w:bCs/>
        </w:rPr>
        <w:t>, </w:t>
      </w:r>
      <w:proofErr w:type="spellStart"/>
      <w:r w:rsidRPr="0095764A">
        <w:rPr>
          <w:rFonts w:eastAsia="Times New Roman" w:cs="Arial"/>
          <w:b/>
          <w:bCs/>
        </w:rPr>
        <w:t>Tolisitta</w:t>
      </w:r>
      <w:proofErr w:type="spellEnd"/>
      <w:r w:rsidRPr="0095764A">
        <w:rPr>
          <w:rFonts w:eastAsia="Times New Roman" w:cs="Arial"/>
          <w:b/>
          <w:bCs/>
        </w:rPr>
        <w:t>, </w:t>
      </w:r>
      <w:proofErr w:type="spellStart"/>
      <w:r w:rsidRPr="0095764A">
        <w:rPr>
          <w:rFonts w:eastAsia="Times New Roman" w:cs="Arial"/>
          <w:b/>
          <w:bCs/>
        </w:rPr>
        <w:t>Nolis</w:t>
      </w:r>
      <w:proofErr w:type="spellEnd"/>
      <w:r w:rsidRPr="0095764A">
        <w:rPr>
          <w:rFonts w:eastAsia="Times New Roman" w:cs="Arial"/>
        </w:rPr>
        <w:t> </w:t>
      </w:r>
    </w:p>
    <w:p w14:paraId="0EFCAFF4" w14:textId="0EF6D4A6" w:rsidR="007C035E" w:rsidRPr="0095764A" w:rsidRDefault="007C035E" w:rsidP="007262C1">
      <w:pPr>
        <w:spacing w:line="240" w:lineRule="auto"/>
        <w:textAlignment w:val="baseline"/>
        <w:rPr>
          <w:rFonts w:eastAsia="Times New Roman" w:cs="Arial"/>
        </w:rPr>
      </w:pPr>
      <w:r w:rsidRPr="0095764A">
        <w:rPr>
          <w:rFonts w:eastAsia="Times New Roman" w:cs="Arial"/>
        </w:rPr>
        <w:t>-Kohta 1. Kiusaaminen on yleensä ulossulkemista ja netissä tapahtuvaa kiusaamista. Suunnitelma on hyvä asia, ja nuorisoneuvosto haluaisi antaa lausunnon tulevasta suunnitelmasta.</w:t>
      </w:r>
    </w:p>
    <w:p w14:paraId="30C2F30A" w14:textId="644558E4" w:rsidR="007C035E" w:rsidRPr="0095764A" w:rsidRDefault="007C035E" w:rsidP="007262C1">
      <w:pPr>
        <w:spacing w:line="240" w:lineRule="auto"/>
        <w:textAlignment w:val="baseline"/>
        <w:rPr>
          <w:rFonts w:eastAsia="Times New Roman" w:cs="Arial"/>
        </w:rPr>
      </w:pPr>
      <w:r w:rsidRPr="0095764A">
        <w:rPr>
          <w:rFonts w:eastAsia="Times New Roman" w:cs="Arial"/>
        </w:rPr>
        <w:t xml:space="preserve">-kohta 2. Koulunuorisotyöntekijä </w:t>
      </w:r>
      <w:proofErr w:type="spellStart"/>
      <w:r w:rsidRPr="0095764A">
        <w:rPr>
          <w:rFonts w:eastAsia="Times New Roman" w:cs="Arial"/>
        </w:rPr>
        <w:t>raumolle</w:t>
      </w:r>
      <w:proofErr w:type="spellEnd"/>
      <w:r w:rsidRPr="0095764A">
        <w:rPr>
          <w:rFonts w:eastAsia="Times New Roman" w:cs="Arial"/>
        </w:rPr>
        <w:t>, kiitos.</w:t>
      </w:r>
    </w:p>
    <w:p w14:paraId="0D63497C" w14:textId="75D97D93" w:rsidR="007C035E" w:rsidRPr="0095764A" w:rsidRDefault="007C035E" w:rsidP="007262C1">
      <w:pPr>
        <w:spacing w:line="240" w:lineRule="auto"/>
        <w:textAlignment w:val="baseline"/>
        <w:rPr>
          <w:rFonts w:eastAsia="Times New Roman" w:cs="Arial"/>
        </w:rPr>
      </w:pPr>
      <w:r w:rsidRPr="0095764A">
        <w:rPr>
          <w:rFonts w:eastAsia="Times New Roman" w:cs="Arial"/>
        </w:rPr>
        <w:t>-Kohta 3. Kouluetsivän vakinaistaminen on kannatettava ajatus.</w:t>
      </w:r>
    </w:p>
    <w:p w14:paraId="05E55CC8" w14:textId="4A5D2494" w:rsidR="007C035E" w:rsidRPr="0095764A" w:rsidRDefault="007C035E" w:rsidP="007262C1">
      <w:pPr>
        <w:spacing w:line="240" w:lineRule="auto"/>
        <w:textAlignment w:val="baseline"/>
        <w:rPr>
          <w:rFonts w:eastAsia="Times New Roman" w:cs="Arial"/>
        </w:rPr>
      </w:pPr>
      <w:r w:rsidRPr="0095764A">
        <w:rPr>
          <w:rFonts w:eastAsia="Times New Roman" w:cs="Arial"/>
        </w:rPr>
        <w:t xml:space="preserve">-kohta </w:t>
      </w:r>
      <w:r w:rsidR="00722CB6" w:rsidRPr="0095764A">
        <w:rPr>
          <w:rFonts w:eastAsia="Times New Roman" w:cs="Arial"/>
        </w:rPr>
        <w:t xml:space="preserve">5. </w:t>
      </w:r>
      <w:r w:rsidR="002E5605" w:rsidRPr="0095764A">
        <w:rPr>
          <w:rFonts w:eastAsia="Times New Roman" w:cs="Arial"/>
        </w:rPr>
        <w:t>E</w:t>
      </w:r>
      <w:r w:rsidR="00722CB6" w:rsidRPr="0095764A">
        <w:rPr>
          <w:rFonts w:eastAsia="Times New Roman" w:cs="Arial"/>
        </w:rPr>
        <w:t>rittäin kannatettava ajatus, ja nuorisoneuvosto haluaa mukaan valmisteluun.</w:t>
      </w:r>
    </w:p>
    <w:p w14:paraId="54277028" w14:textId="77777777" w:rsidR="00722CB6" w:rsidRPr="009145EC" w:rsidRDefault="00722CB6" w:rsidP="00722CB6">
      <w:pPr>
        <w:spacing w:line="240" w:lineRule="auto"/>
        <w:textAlignment w:val="baseline"/>
        <w:rPr>
          <w:rFonts w:eastAsia="Times New Roman" w:cs="Arial"/>
          <w:sz w:val="24"/>
          <w:szCs w:val="24"/>
        </w:rPr>
      </w:pPr>
      <w:r w:rsidRPr="009145EC">
        <w:rPr>
          <w:rFonts w:eastAsia="Times New Roman" w:cs="Arial"/>
          <w:b/>
          <w:bCs/>
        </w:rPr>
        <w:lastRenderedPageBreak/>
        <w:t>Osallisuus hyvinvoinnin tukena</w:t>
      </w:r>
      <w:r w:rsidRPr="009145EC">
        <w:rPr>
          <w:rFonts w:eastAsia="Times New Roman" w:cs="Arial"/>
        </w:rPr>
        <w:t>  - </w:t>
      </w:r>
      <w:r w:rsidRPr="009145EC">
        <w:rPr>
          <w:rFonts w:eastAsia="Times New Roman" w:cs="Arial"/>
          <w:b/>
          <w:bCs/>
        </w:rPr>
        <w:t>Jo vain </w:t>
      </w:r>
      <w:proofErr w:type="spellStart"/>
      <w:r w:rsidRPr="009145EC">
        <w:rPr>
          <w:rFonts w:eastAsia="Times New Roman" w:cs="Arial"/>
          <w:b/>
          <w:bCs/>
        </w:rPr>
        <w:t>met</w:t>
      </w:r>
      <w:proofErr w:type="spellEnd"/>
      <w:r w:rsidRPr="009145EC">
        <w:rPr>
          <w:rFonts w:eastAsia="Times New Roman" w:cs="Arial"/>
          <w:b/>
          <w:bCs/>
        </w:rPr>
        <w:t> tämä </w:t>
      </w:r>
      <w:proofErr w:type="spellStart"/>
      <w:r w:rsidRPr="009145EC">
        <w:rPr>
          <w:rFonts w:eastAsia="Times New Roman" w:cs="Arial"/>
          <w:b/>
          <w:bCs/>
        </w:rPr>
        <w:t>yhessä</w:t>
      </w:r>
      <w:proofErr w:type="spellEnd"/>
      <w:r w:rsidRPr="009145EC">
        <w:rPr>
          <w:rFonts w:eastAsia="Times New Roman" w:cs="Arial"/>
          <w:b/>
          <w:bCs/>
        </w:rPr>
        <w:t> </w:t>
      </w:r>
      <w:proofErr w:type="spellStart"/>
      <w:r w:rsidRPr="009145EC">
        <w:rPr>
          <w:rFonts w:eastAsia="Times New Roman" w:cs="Arial"/>
          <w:b/>
          <w:bCs/>
        </w:rPr>
        <w:t>klaarathaan</w:t>
      </w:r>
      <w:proofErr w:type="spellEnd"/>
      <w:r w:rsidRPr="009145EC">
        <w:rPr>
          <w:rFonts w:eastAsia="Times New Roman" w:cs="Arial"/>
          <w:b/>
          <w:bCs/>
        </w:rPr>
        <w:t> </w:t>
      </w:r>
      <w:r w:rsidRPr="009145EC">
        <w:rPr>
          <w:rFonts w:eastAsia="Times New Roman" w:cs="Arial"/>
        </w:rPr>
        <w:t> </w:t>
      </w:r>
    </w:p>
    <w:p w14:paraId="422D03E1" w14:textId="6CC9B105" w:rsidR="00722CB6" w:rsidRPr="0095764A" w:rsidRDefault="0095764A" w:rsidP="007262C1">
      <w:pPr>
        <w:spacing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-</w:t>
      </w:r>
      <w:r w:rsidR="002E5605">
        <w:rPr>
          <w:rFonts w:eastAsia="Times New Roman" w:cs="Arial"/>
        </w:rPr>
        <w:t xml:space="preserve">Kohta </w:t>
      </w:r>
      <w:r w:rsidR="00722CB6" w:rsidRPr="009145EC">
        <w:rPr>
          <w:rFonts w:eastAsia="Times New Roman" w:cs="Arial"/>
        </w:rPr>
        <w:t>1.</w:t>
      </w:r>
      <w:r>
        <w:rPr>
          <w:rFonts w:eastAsia="Times New Roman" w:cs="Arial"/>
        </w:rPr>
        <w:t xml:space="preserve"> </w:t>
      </w:r>
      <w:r w:rsidR="00722CB6" w:rsidRPr="0095764A">
        <w:rPr>
          <w:rFonts w:eastAsia="Times New Roman" w:cs="Arial"/>
        </w:rPr>
        <w:t>Kannatettava ajatus. Varsinkin se, että Haaparantakin olisi tässä mukana.</w:t>
      </w:r>
    </w:p>
    <w:p w14:paraId="1ADB336F" w14:textId="0CCE8537" w:rsidR="00722CB6" w:rsidRPr="0095764A" w:rsidRDefault="002E5605" w:rsidP="007262C1">
      <w:pPr>
        <w:spacing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 xml:space="preserve">-Kohta </w:t>
      </w:r>
      <w:r w:rsidR="00722CB6" w:rsidRPr="009145EC">
        <w:rPr>
          <w:rFonts w:eastAsia="Times New Roman" w:cs="Arial"/>
        </w:rPr>
        <w:t>2.</w:t>
      </w:r>
      <w:r>
        <w:rPr>
          <w:rFonts w:eastAsia="Times New Roman" w:cs="Arial"/>
        </w:rPr>
        <w:t xml:space="preserve"> </w:t>
      </w:r>
      <w:r w:rsidRPr="0095764A">
        <w:rPr>
          <w:rFonts w:eastAsia="Times New Roman" w:cs="Arial"/>
        </w:rPr>
        <w:t>K</w:t>
      </w:r>
      <w:r w:rsidR="00722CB6" w:rsidRPr="0095764A">
        <w:rPr>
          <w:rFonts w:eastAsia="Times New Roman" w:cs="Arial"/>
        </w:rPr>
        <w:t>annatetaan, mutta kohta ei hirveän hyvin auennut nuorisoneuvostolle.</w:t>
      </w:r>
    </w:p>
    <w:p w14:paraId="2D6F88E7" w14:textId="2F343D2F" w:rsidR="00722CB6" w:rsidRPr="0095764A" w:rsidRDefault="002E5605" w:rsidP="007262C1">
      <w:pPr>
        <w:spacing w:line="240" w:lineRule="auto"/>
        <w:textAlignment w:val="baseline"/>
        <w:rPr>
          <w:rFonts w:eastAsia="Times New Roman" w:cs="Arial"/>
        </w:rPr>
      </w:pPr>
      <w:r w:rsidRPr="0095764A">
        <w:rPr>
          <w:rFonts w:eastAsia="Times New Roman" w:cs="Arial"/>
        </w:rPr>
        <w:t>-</w:t>
      </w:r>
      <w:r w:rsidR="00722CB6" w:rsidRPr="0095764A">
        <w:rPr>
          <w:rFonts w:eastAsia="Times New Roman" w:cs="Arial"/>
        </w:rPr>
        <w:t xml:space="preserve">Kohta 3. Nuorisoneuvostolla on tällä hetkellä lautakuntapaikat sivistys- ja elämänlaatulautakunnassa, ja edustuspaikka kaupunginvaltuustossa. Teknisessä lautakunnassa ei ole nuorisoneuvoston edustusta. </w:t>
      </w:r>
      <w:r w:rsidR="003E5968" w:rsidRPr="0095764A">
        <w:rPr>
          <w:rFonts w:eastAsia="Times New Roman" w:cs="Arial"/>
        </w:rPr>
        <w:t xml:space="preserve">Kaupunginhallituksesta on edustaja Nuorisoneuvoston kokouksissa. Kaupunginhallituksen kanssa voitaisiin sopia </w:t>
      </w:r>
      <w:r w:rsidR="00D15358">
        <w:rPr>
          <w:rFonts w:eastAsia="Times New Roman" w:cs="Arial"/>
        </w:rPr>
        <w:t xml:space="preserve">tapaaminen </w:t>
      </w:r>
      <w:r w:rsidR="003E5968" w:rsidRPr="0095764A">
        <w:rPr>
          <w:rFonts w:eastAsia="Times New Roman" w:cs="Arial"/>
        </w:rPr>
        <w:t>kerran nuorisoneuvoston kauden aikana.</w:t>
      </w:r>
    </w:p>
    <w:p w14:paraId="20109787" w14:textId="77777777" w:rsidR="00722CB6" w:rsidRDefault="00722CB6" w:rsidP="007262C1">
      <w:pPr>
        <w:spacing w:line="240" w:lineRule="auto"/>
        <w:textAlignment w:val="baseline"/>
        <w:rPr>
          <w:rFonts w:eastAsia="Times New Roman" w:cs="Arial"/>
          <w:sz w:val="18"/>
          <w:szCs w:val="18"/>
        </w:rPr>
      </w:pPr>
    </w:p>
    <w:p w14:paraId="1A3A3DC0" w14:textId="336D9BBF" w:rsidR="007262C1" w:rsidRDefault="007262C1" w:rsidP="007262C1">
      <w:pPr>
        <w:spacing w:line="240" w:lineRule="auto"/>
        <w:textAlignment w:val="baseline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 </w:t>
      </w:r>
    </w:p>
    <w:p w14:paraId="062535DF" w14:textId="77777777" w:rsidR="007262C1" w:rsidRPr="007262C1" w:rsidRDefault="007262C1" w:rsidP="007262C1">
      <w:pPr>
        <w:spacing w:line="240" w:lineRule="auto"/>
        <w:textAlignment w:val="baseline"/>
        <w:rPr>
          <w:rFonts w:eastAsia="Times New Roman" w:cs="Arial"/>
          <w:sz w:val="18"/>
          <w:szCs w:val="18"/>
        </w:rPr>
      </w:pPr>
    </w:p>
    <w:sectPr w:rsidR="007262C1" w:rsidRPr="007262C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08"/>
    <w:rsid w:val="000235F3"/>
    <w:rsid w:val="0014007E"/>
    <w:rsid w:val="0018606B"/>
    <w:rsid w:val="0021531E"/>
    <w:rsid w:val="002223A7"/>
    <w:rsid w:val="002E5605"/>
    <w:rsid w:val="003162F4"/>
    <w:rsid w:val="0039513E"/>
    <w:rsid w:val="003E5968"/>
    <w:rsid w:val="00457862"/>
    <w:rsid w:val="004F71DA"/>
    <w:rsid w:val="00513908"/>
    <w:rsid w:val="00722CB6"/>
    <w:rsid w:val="007262C1"/>
    <w:rsid w:val="007C035E"/>
    <w:rsid w:val="00837066"/>
    <w:rsid w:val="00917463"/>
    <w:rsid w:val="00936DBB"/>
    <w:rsid w:val="0095764A"/>
    <w:rsid w:val="00A52148"/>
    <w:rsid w:val="00A85403"/>
    <w:rsid w:val="00B76920"/>
    <w:rsid w:val="00CD7CC7"/>
    <w:rsid w:val="00CF5A0D"/>
    <w:rsid w:val="00D15358"/>
    <w:rsid w:val="00EB01DB"/>
    <w:rsid w:val="00F05A02"/>
    <w:rsid w:val="00FB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56B8"/>
  <w15:chartTrackingRefBased/>
  <w15:docId w15:val="{0D1825C9-5804-461F-93B3-6A251B5B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Jan-Mikael Hakomäki</dc:creator>
  <cp:keywords/>
  <dc:description/>
  <cp:lastModifiedBy>Jan-Mikael Hakomäki</cp:lastModifiedBy>
  <cp:revision>11</cp:revision>
  <dcterms:created xsi:type="dcterms:W3CDTF">2024-01-30T11:56:00Z</dcterms:created>
  <dcterms:modified xsi:type="dcterms:W3CDTF">2024-10-21T07:01:00Z</dcterms:modified>
</cp:coreProperties>
</file>